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EB" w:rsidRPr="009460F3" w:rsidRDefault="00FA46A7">
      <w:pPr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1D98D" wp14:editId="4493B337">
                <wp:simplePos x="0" y="0"/>
                <wp:positionH relativeFrom="column">
                  <wp:posOffset>6774180</wp:posOffset>
                </wp:positionH>
                <wp:positionV relativeFrom="paragraph">
                  <wp:posOffset>-273685</wp:posOffset>
                </wp:positionV>
                <wp:extent cx="1972310" cy="6756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CD8" w:rsidRDefault="00FA46A7" w:rsidP="00FA46A7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850CD8" w:rsidRPr="00850CD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『市民の会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』『</w:t>
                            </w:r>
                            <w:r w:rsidR="00850CD8" w:rsidRPr="00850CD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区民の会』ってな～に？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850CD8" w:rsidRPr="00850CD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と言う方は、</w:t>
                            </w:r>
                            <w:r w:rsidR="00850CD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下記のウェブで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ご確認ください。</w:t>
                            </w:r>
                          </w:p>
                          <w:p w:rsidR="00FA46A7" w:rsidRPr="00FA46A7" w:rsidRDefault="00FA46A7" w:rsidP="00FA46A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FA46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http://siminnokai.sakura.ne.jp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33.4pt;margin-top:-21.55pt;width:155.3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" filled="f" stroked="f" strokeweight=".5pt">
                <v:textbox>
                  <w:txbxContent>
                    <w:p w:rsidR="00850CD8" w:rsidRDefault="00FA46A7" w:rsidP="00FA46A7">
                      <w:pPr>
                        <w:spacing w:line="200" w:lineRule="exact"/>
                        <w:ind w:firstLineChars="100" w:firstLine="160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「</w:t>
                      </w:r>
                      <w:r w:rsidR="00850CD8" w:rsidRPr="00850CD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『市民の会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』『</w:t>
                      </w:r>
                      <w:r w:rsidR="00850CD8" w:rsidRPr="00850CD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区民の会』ってな～に？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」</w:t>
                      </w:r>
                      <w:r w:rsidR="00850CD8" w:rsidRPr="00850CD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と言う方は、</w:t>
                      </w:r>
                      <w:r w:rsidR="00850CD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下記のウェブで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ご確認ください。</w:t>
                      </w:r>
                    </w:p>
                    <w:p w:rsidR="00FA46A7" w:rsidRPr="00FA46A7" w:rsidRDefault="00FA46A7" w:rsidP="00FA46A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FA46A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http://siminnokai.sakura.ne.jp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9A18B" wp14:editId="4D071588">
                <wp:simplePos x="0" y="0"/>
                <wp:positionH relativeFrom="column">
                  <wp:posOffset>6681170</wp:posOffset>
                </wp:positionH>
                <wp:positionV relativeFrom="paragraph">
                  <wp:posOffset>-396090</wp:posOffset>
                </wp:positionV>
                <wp:extent cx="2123440" cy="892175"/>
                <wp:effectExtent l="76200" t="0" r="10160" b="2889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892175"/>
                        </a:xfrm>
                        <a:prstGeom prst="wedgeRoundRectCallout">
                          <a:avLst>
                            <a:gd name="adj1" fmla="val -52706"/>
                            <a:gd name="adj2" fmla="val 79448"/>
                            <a:gd name="adj3" fmla="val 16667"/>
                          </a:avLst>
                        </a:prstGeom>
                        <a:noFill/>
                        <a:ln w="127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CD8" w:rsidRDefault="00850CD8" w:rsidP="00850CD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『『し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526.1pt;margin-top:-31.2pt;width:167.2pt;height:7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" adj="-584,27961" filled="f" strokecolor="#243f60 [1604]" strokeweight="1pt">
                <v:textbox inset="1mm,1mm,1mm,1mm">
                  <w:txbxContent>
                    <w:p w:rsidR="00850CD8" w:rsidRDefault="00850CD8" w:rsidP="00850CD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『『し</w:t>
                      </w:r>
                    </w:p>
                  </w:txbxContent>
                </v:textbox>
              </v:shape>
            </w:pict>
          </mc:Fallback>
        </mc:AlternateContent>
      </w:r>
      <w:r w:rsidR="009460F3" w:rsidRPr="009460F3">
        <w:rPr>
          <w:rFonts w:ascii="HGP創英角ﾎﾟｯﾌﾟ体" w:eastAsia="HGP創英角ﾎﾟｯﾌﾟ体" w:hAnsi="HGP創英角ﾎﾟｯﾌﾟ体"/>
          <w:sz w:val="48"/>
          <w:szCs w:val="48"/>
        </w:rPr>
        <w:t>『わかまつ区民の会</w:t>
      </w:r>
      <w:r w:rsidR="009460F3" w:rsidRPr="009460F3">
        <w:rPr>
          <w:rFonts w:ascii="HGP創英角ﾎﾟｯﾌﾟ体" w:eastAsia="HGP創英角ﾎﾟｯﾌﾟ体" w:hAnsi="HGP創英角ﾎﾟｯﾌﾟ体" w:hint="eastAsia"/>
          <w:sz w:val="48"/>
          <w:szCs w:val="48"/>
        </w:rPr>
        <w:t>』</w:t>
      </w:r>
      <w:r w:rsidR="009460F3" w:rsidRPr="009460F3">
        <w:rPr>
          <w:rFonts w:ascii="HGP創英角ﾎﾟｯﾌﾟ体" w:eastAsia="HGP創英角ﾎﾟｯﾌﾟ体" w:hAnsi="HGP創英角ﾎﾟｯﾌﾟ体"/>
          <w:sz w:val="48"/>
          <w:szCs w:val="48"/>
        </w:rPr>
        <w:t>主催</w:t>
      </w:r>
    </w:p>
    <w:p w:rsidR="009460F3" w:rsidRDefault="008255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215C8" wp14:editId="45FA7A3D">
                <wp:simplePos x="0" y="0"/>
                <wp:positionH relativeFrom="column">
                  <wp:posOffset>516890</wp:posOffset>
                </wp:positionH>
                <wp:positionV relativeFrom="paragraph">
                  <wp:posOffset>46990</wp:posOffset>
                </wp:positionV>
                <wp:extent cx="7960360" cy="1300480"/>
                <wp:effectExtent l="0" t="38100" r="0" b="3302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036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0F3" w:rsidRPr="009460F3" w:rsidRDefault="009460F3" w:rsidP="008255FD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460F3">
                              <w:rPr>
                                <w:rFonts w:hint="eastAsia"/>
                                <w:b/>
                                <w:caps/>
                                <w:sz w:val="96"/>
                                <w:szCs w:val="9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学習交流集会のお知らせ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40.7pt;margin-top:3.7pt;width:626.8pt;height:1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" filled="f" stroked="f">
                <v:textbox inset="5.85pt,.7pt,5.85pt,.7pt">
                  <w:txbxContent>
                    <w:p w:rsidR="009460F3" w:rsidRPr="009460F3" w:rsidRDefault="009460F3" w:rsidP="008255FD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460F3">
                        <w:rPr>
                          <w:rFonts w:hint="eastAsia"/>
                          <w:b/>
                          <w:caps/>
                          <w:sz w:val="96"/>
                          <w:szCs w:val="9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学習交流集会のお知らせ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60F3" w:rsidRDefault="009460F3"/>
    <w:p w:rsidR="009460F3" w:rsidRDefault="009460F3"/>
    <w:p w:rsidR="009460F3" w:rsidRDefault="009460F3"/>
    <w:p w:rsidR="009460F3" w:rsidRDefault="009460F3"/>
    <w:p w:rsidR="009460F3" w:rsidRDefault="009460F3"/>
    <w:p w:rsidR="00B42E24" w:rsidRDefault="008255FD"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D1967" wp14:editId="6704818C">
                <wp:simplePos x="0" y="0"/>
                <wp:positionH relativeFrom="column">
                  <wp:posOffset>5147508</wp:posOffset>
                </wp:positionH>
                <wp:positionV relativeFrom="paragraph">
                  <wp:posOffset>160655</wp:posOffset>
                </wp:positionV>
                <wp:extent cx="3758268" cy="3026445"/>
                <wp:effectExtent l="19050" t="19050" r="1397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268" cy="3026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sq">
                          <a:solidFill>
                            <a:prstClr val="black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22E" w:rsidRPr="00D44F06" w:rsidRDefault="00AD5F0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8255F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28"/>
                              </w:rPr>
                              <w:t>［日時］</w:t>
                            </w:r>
                            <w:r w:rsidRPr="00D44F0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722E" w:rsidRPr="00D44F0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４月１５日（火）</w:t>
                            </w:r>
                          </w:p>
                          <w:p w:rsidR="00AD5F0E" w:rsidRPr="00D44F06" w:rsidRDefault="00AD5F0E" w:rsidP="008255FD">
                            <w:pPr>
                              <w:ind w:right="42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D44F0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１８：３０～２０：００（</w:t>
                            </w:r>
                            <w:r w:rsidR="008255F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終了</w:t>
                            </w:r>
                            <w:r w:rsidRPr="00D44F0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予定）</w:t>
                            </w:r>
                          </w:p>
                          <w:p w:rsidR="00AD5F0E" w:rsidRPr="00D44F06" w:rsidRDefault="00AD5F0E" w:rsidP="008255F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8255F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28"/>
                              </w:rPr>
                              <w:t>［場所］</w:t>
                            </w:r>
                            <w:r w:rsidRPr="00D44F0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 若松生涯学習センター（視聴覚室）</w:t>
                            </w:r>
                          </w:p>
                          <w:p w:rsidR="008255FD" w:rsidRDefault="00AD5F0E" w:rsidP="008255F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8255F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  <w:szCs w:val="28"/>
                              </w:rPr>
                              <w:t>［内容］</w:t>
                            </w:r>
                          </w:p>
                          <w:p w:rsidR="00AD5F0E" w:rsidRPr="00D44F06" w:rsidRDefault="00AD5F0E" w:rsidP="008255FD">
                            <w:pPr>
                              <w:ind w:left="426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D44F0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・『</w:t>
                            </w:r>
                            <w:r w:rsidR="008255F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北九州</w:t>
                            </w:r>
                            <w:r w:rsidRPr="00D44F0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市民の会』からの</w:t>
                            </w:r>
                            <w:r w:rsidR="008255F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ご挨拶</w:t>
                            </w:r>
                          </w:p>
                          <w:p w:rsidR="00AD5F0E" w:rsidRPr="00D44F06" w:rsidRDefault="00AD5F0E" w:rsidP="00D44F06">
                            <w:pPr>
                              <w:ind w:left="426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D44F0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・市議会報告</w:t>
                            </w:r>
                          </w:p>
                          <w:p w:rsidR="00AD5F0E" w:rsidRPr="00D44F06" w:rsidRDefault="00AD5F0E" w:rsidP="00D44F06">
                            <w:pPr>
                              <w:ind w:left="426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D44F0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・『行財政改革大綱』の</w:t>
                            </w:r>
                            <w:r w:rsidR="008255F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解説</w:t>
                            </w:r>
                          </w:p>
                          <w:p w:rsidR="00AD5F0E" w:rsidRDefault="00AD5F0E" w:rsidP="00D44F06">
                            <w:pPr>
                              <w:ind w:left="426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D44F0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・各団体からの訴え</w:t>
                            </w:r>
                          </w:p>
                          <w:p w:rsidR="00D44F06" w:rsidRPr="00D44F06" w:rsidRDefault="00D44F06" w:rsidP="00D44F06">
                            <w:pPr>
                              <w:ind w:left="426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・質疑応答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05.3pt;margin-top:12.65pt;width:295.95pt;height:2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" fillcolor="white [3201]" strokeweight="3pt">
                <v:stroke dashstyle="1 1" joinstyle="round" endcap="square"/>
                <v:textbox>
                  <w:txbxContent>
                    <w:p w:rsidR="0048722E" w:rsidRPr="00D44F06" w:rsidRDefault="00AD5F0E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</w:pPr>
                      <w:r w:rsidRPr="008255F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28"/>
                        </w:rPr>
                        <w:t>［</w:t>
                      </w:r>
                      <w:r w:rsidRPr="008255F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28"/>
                        </w:rPr>
                        <w:t>日時］</w:t>
                      </w:r>
                      <w:r w:rsidRPr="00D44F0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 w:rsidR="0048722E" w:rsidRPr="00D44F0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４月１５日（火）</w:t>
                      </w:r>
                    </w:p>
                    <w:p w:rsidR="00AD5F0E" w:rsidRPr="00D44F06" w:rsidRDefault="00AD5F0E" w:rsidP="008255FD">
                      <w:pPr>
                        <w:ind w:right="42"/>
                        <w:jc w:val="right"/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</w:pPr>
                      <w:r w:rsidRPr="00D44F0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１８：３０～２０：００（</w:t>
                      </w:r>
                      <w:r w:rsidR="008255F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終了</w:t>
                      </w:r>
                      <w:r w:rsidRPr="00D44F0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予定）</w:t>
                      </w:r>
                    </w:p>
                    <w:p w:rsidR="00AD5F0E" w:rsidRPr="00D44F06" w:rsidRDefault="00AD5F0E" w:rsidP="008255FD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</w:pPr>
                      <w:r w:rsidRPr="008255F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28"/>
                        </w:rPr>
                        <w:t>［場所］</w:t>
                      </w:r>
                      <w:r w:rsidRPr="00D44F0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 若松生涯学習センター（視聴覚室）</w:t>
                      </w:r>
                    </w:p>
                    <w:p w:rsidR="008255FD" w:rsidRDefault="00AD5F0E" w:rsidP="008255FD">
                      <w:pP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28"/>
                        </w:rPr>
                      </w:pPr>
                      <w:r w:rsidRPr="008255F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  <w:szCs w:val="28"/>
                        </w:rPr>
                        <w:t>［内容］</w:t>
                      </w:r>
                    </w:p>
                    <w:p w:rsidR="00AD5F0E" w:rsidRPr="00D44F06" w:rsidRDefault="00AD5F0E" w:rsidP="008255FD">
                      <w:pPr>
                        <w:ind w:left="426"/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</w:pPr>
                      <w:r w:rsidRPr="00D44F0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・『</w:t>
                      </w:r>
                      <w:r w:rsidR="008255F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北九州</w:t>
                      </w:r>
                      <w:r w:rsidRPr="00D44F0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市民の会』からの</w:t>
                      </w:r>
                      <w:r w:rsidR="008255F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ご挨拶</w:t>
                      </w:r>
                    </w:p>
                    <w:p w:rsidR="00AD5F0E" w:rsidRPr="00D44F06" w:rsidRDefault="00AD5F0E" w:rsidP="00D44F06">
                      <w:pPr>
                        <w:ind w:left="426"/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</w:pPr>
                      <w:r w:rsidRPr="00D44F0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・市議会報告</w:t>
                      </w:r>
                    </w:p>
                    <w:p w:rsidR="00AD5F0E" w:rsidRPr="00D44F06" w:rsidRDefault="00AD5F0E" w:rsidP="00D44F06">
                      <w:pPr>
                        <w:ind w:left="426"/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</w:pPr>
                      <w:r w:rsidRPr="00D44F0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・『行財政改革大綱』の</w:t>
                      </w:r>
                      <w:r w:rsidR="008255F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解説</w:t>
                      </w:r>
                    </w:p>
                    <w:p w:rsidR="00AD5F0E" w:rsidRDefault="00AD5F0E" w:rsidP="00D44F06">
                      <w:pPr>
                        <w:ind w:left="426"/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</w:pPr>
                      <w:r w:rsidRPr="00D44F0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・各団体からの訴え</w:t>
                      </w:r>
                    </w:p>
                    <w:p w:rsidR="00D44F06" w:rsidRPr="00D44F06" w:rsidRDefault="00D44F06" w:rsidP="00D44F06">
                      <w:pPr>
                        <w:ind w:left="426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・質疑応答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48722E" w:rsidTr="00D44F06">
        <w:tc>
          <w:tcPr>
            <w:tcW w:w="7905" w:type="dxa"/>
          </w:tcPr>
          <w:p w:rsidR="0048722E" w:rsidRPr="00D44F06" w:rsidRDefault="0048722E" w:rsidP="00B42E24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長らく</w:t>
            </w:r>
            <w:r w:rsidRPr="00D44F0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『休眠状態』にあった『わかまつ区民の会』が、市職労若松区協議会（旧：市職労若松支部＝市職労の組織改編による）の呼び掛けで、先月２４日に『再開準備会』を開催し、活動を再開しました。</w:t>
            </w:r>
          </w:p>
          <w:p w:rsidR="0048722E" w:rsidRPr="00D44F06" w:rsidRDefault="0048722E" w:rsidP="001E4A01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D44F0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 当面、各団体から１名担当者を選出してもらって、月一回程度『代表者会議』を持ちながら、今後の方針を</w:t>
            </w:r>
            <w:r w:rsidR="00D44F0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話し合って</w:t>
            </w:r>
            <w:r w:rsidRPr="00D44F0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各種イベント</w:t>
            </w:r>
            <w:r w:rsidR="00D44F0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等</w:t>
            </w:r>
            <w:r w:rsidRPr="00D44F0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を取り組んでいくことになりました。</w:t>
            </w:r>
          </w:p>
          <w:p w:rsidR="0048722E" w:rsidRPr="00D44F06" w:rsidRDefault="0048722E" w:rsidP="0048722E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D44F0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 そこで、再開にあたっての第一弾の取り組みとして、標記の『学習交流集会』を開催することとしました。</w:t>
            </w:r>
          </w:p>
          <w:p w:rsidR="0048722E" w:rsidRDefault="0048722E" w:rsidP="0048722E">
            <w:pPr>
              <w:ind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4F06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みなさまにとっては、突然の告知で驚かれることと思いますが、来春に迫った『北九州市長選』を睨んで、「まずは、市政・区政の現状がどうなっているのかを確認しましょう！」という企画ですので、新年度を迎えてお忙しいこととは思いますが、友人・知人を誘って、また、家族ぐるみでご参加いただきますようお願いいたします。</w:t>
            </w:r>
          </w:p>
        </w:tc>
      </w:tr>
    </w:tbl>
    <w:p w:rsidR="009460F3" w:rsidRPr="009460F3" w:rsidRDefault="008255F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-95087</wp:posOffset>
                </wp:positionH>
                <wp:positionV relativeFrom="paragraph">
                  <wp:posOffset>173338</wp:posOffset>
                </wp:positionV>
                <wp:extent cx="9067835" cy="1098957"/>
                <wp:effectExtent l="0" t="0" r="1905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35" cy="109895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5FD" w:rsidRPr="007D72B6" w:rsidRDefault="007D72B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D72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＜『わかまつ区民の会』の現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時点で</w:t>
                            </w:r>
                            <w:r w:rsidRPr="007D72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の構成団体＞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 ＊今後、各種団体・労組等に幅広く呼び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かけていく予定です。</w:t>
                            </w:r>
                          </w:p>
                          <w:p w:rsidR="007D72B6" w:rsidRDefault="007D72B6" w:rsidP="007D72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D72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年金者組合若松支部／新日本婦人の会若松支部／</w:t>
                            </w:r>
                            <w:r w:rsidR="00FA46A7" w:rsidRPr="007D72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若松</w:t>
                            </w:r>
                            <w:r w:rsidRPr="007D72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民主商工会／若松競艇労組／日本共産党若松地区委員会／北九市職労若松区協議会</w:t>
                            </w:r>
                          </w:p>
                          <w:p w:rsidR="007D72B6" w:rsidRPr="007D72B6" w:rsidRDefault="007D72B6" w:rsidP="007D72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D72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＜連絡先＞</w:t>
                            </w:r>
                          </w:p>
                          <w:p w:rsidR="007D72B6" w:rsidRPr="007D72B6" w:rsidRDefault="007D72B6" w:rsidP="00FA46A7">
                            <w:pPr>
                              <w:ind w:firstLine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D72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北九市職労若松区協議会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議長：山下（０９０－９４９２－８２３７）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-7.5pt;margin-top:13.65pt;width:714pt;height: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" fillcolor="#daeef3 [664]" strokeweight=".5pt">
                <v:stroke dashstyle="1 1"/>
                <v:textbox>
                  <w:txbxContent>
                    <w:p w:rsidR="008255FD" w:rsidRPr="007D72B6" w:rsidRDefault="007D72B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D72B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＜『わかまつ区民の会』の現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時点で</w:t>
                      </w:r>
                      <w:r w:rsidRPr="007D72B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の構成団体＞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 ＊今後、各種団体・労組等に幅広く呼び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かけていく予定です。</w:t>
                      </w:r>
                    </w:p>
                    <w:p w:rsidR="007D72B6" w:rsidRDefault="007D72B6" w:rsidP="007D72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D72B6">
                        <w:rPr>
                          <w:rFonts w:ascii="HG丸ｺﾞｼｯｸM-PRO" w:eastAsia="HG丸ｺﾞｼｯｸM-PRO" w:hAnsi="HG丸ｺﾞｼｯｸM-PRO" w:hint="eastAsia"/>
                        </w:rPr>
                        <w:t>年金者組合若松支部／新日本婦人の会若松支部／</w:t>
                      </w:r>
                      <w:r w:rsidR="00FA46A7" w:rsidRPr="007D72B6">
                        <w:rPr>
                          <w:rFonts w:ascii="HG丸ｺﾞｼｯｸM-PRO" w:eastAsia="HG丸ｺﾞｼｯｸM-PRO" w:hAnsi="HG丸ｺﾞｼｯｸM-PRO" w:hint="eastAsia"/>
                        </w:rPr>
                        <w:t>若松</w:t>
                      </w:r>
                      <w:r w:rsidRPr="007D72B6">
                        <w:rPr>
                          <w:rFonts w:ascii="HG丸ｺﾞｼｯｸM-PRO" w:eastAsia="HG丸ｺﾞｼｯｸM-PRO" w:hAnsi="HG丸ｺﾞｼｯｸM-PRO" w:hint="eastAsia"/>
                        </w:rPr>
                        <w:t>民主商工会／若松競艇労組／日本共産党若松地区委員会／北九市職労若松区協議会</w:t>
                      </w:r>
                    </w:p>
                    <w:p w:rsidR="007D72B6" w:rsidRPr="007D72B6" w:rsidRDefault="007D72B6" w:rsidP="007D72B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D72B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＜連絡先＞</w:t>
                      </w:r>
                    </w:p>
                    <w:p w:rsidR="007D72B6" w:rsidRPr="007D72B6" w:rsidRDefault="007D72B6" w:rsidP="00FA46A7">
                      <w:pPr>
                        <w:ind w:firstLine="42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D72B6">
                        <w:rPr>
                          <w:rFonts w:ascii="HG丸ｺﾞｼｯｸM-PRO" w:eastAsia="HG丸ｺﾞｼｯｸM-PRO" w:hAnsi="HG丸ｺﾞｼｯｸM-PRO" w:hint="eastAsia"/>
                        </w:rPr>
                        <w:t>北九市職労若松区協議会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議長：山下（０９０－９４９２－８２３７）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60F3" w:rsidRPr="009460F3" w:rsidSect="008255FD">
      <w:pgSz w:w="16838" w:h="11906" w:orient="landscape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F3"/>
    <w:rsid w:val="001E4A01"/>
    <w:rsid w:val="003C50DD"/>
    <w:rsid w:val="0048722E"/>
    <w:rsid w:val="007D72B6"/>
    <w:rsid w:val="008255FD"/>
    <w:rsid w:val="00850CD8"/>
    <w:rsid w:val="009460F3"/>
    <w:rsid w:val="00AD5F0E"/>
    <w:rsid w:val="00B42E24"/>
    <w:rsid w:val="00CA1BE8"/>
    <w:rsid w:val="00D44F06"/>
    <w:rsid w:val="00DC1F61"/>
    <w:rsid w:val="00E273EB"/>
    <w:rsid w:val="00F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修</dc:creator>
  <cp:lastModifiedBy>wakamatushibu</cp:lastModifiedBy>
  <cp:revision>3</cp:revision>
  <cp:lastPrinted>2014-04-01T03:43:00Z</cp:lastPrinted>
  <dcterms:created xsi:type="dcterms:W3CDTF">2014-03-31T15:37:00Z</dcterms:created>
  <dcterms:modified xsi:type="dcterms:W3CDTF">2014-04-01T03:46:00Z</dcterms:modified>
</cp:coreProperties>
</file>